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C" w:rsidRPr="00A42EEC" w:rsidRDefault="00A42EEC" w:rsidP="00A42EEC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A42EEC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國立高雄科技大學水產食品科學系</w:t>
      </w:r>
    </w:p>
    <w:p w:rsidR="00A42EEC" w:rsidRDefault="00441BF7" w:rsidP="00A42EEC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030BA9"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碩士論文計畫</w:t>
      </w:r>
      <w:r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書審查暨預口試</w:t>
      </w:r>
      <w:r w:rsidR="00A42EEC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結</w:t>
      </w:r>
      <w:r w:rsidR="00A42EEC" w:rsidRPr="00A42EEC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果總評分表</w:t>
      </w:r>
    </w:p>
    <w:p w:rsidR="00A42EEC" w:rsidRPr="00A42EEC" w:rsidRDefault="00A42EEC" w:rsidP="00A42EEC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893"/>
        <w:gridCol w:w="859"/>
        <w:gridCol w:w="1127"/>
        <w:gridCol w:w="391"/>
        <w:gridCol w:w="2097"/>
      </w:tblGrid>
      <w:tr w:rsidR="00A42EEC" w:rsidRPr="00EB205F" w:rsidTr="00A42EEC">
        <w:trPr>
          <w:trHeight w:val="690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  <w:lang w:eastAsia="zh-TW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  <w:lang w:eastAsia="zh-TW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學號</w:t>
            </w: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  <w:tr w:rsidR="00EB205F" w:rsidRPr="00EB205F" w:rsidTr="00A42EEC">
        <w:trPr>
          <w:trHeight w:val="690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論文中文題目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  <w:tr w:rsidR="00EB205F" w:rsidRPr="00EB205F" w:rsidTr="00A42EEC">
        <w:trPr>
          <w:trHeight w:val="690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論文英文題目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  <w:tr w:rsidR="00A42EEC" w:rsidRPr="00EB205F" w:rsidTr="00A42EEC">
        <w:trPr>
          <w:trHeight w:val="948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考試時間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年   月   日</w:t>
            </w:r>
          </w:p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時    分</w:t>
            </w: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B205F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考試地點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2EEC" w:rsidRPr="00EB205F" w:rsidRDefault="00A42EEC" w:rsidP="00B85B3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</w:tr>
      <w:tr w:rsidR="00A42EEC" w:rsidRPr="00EB205F" w:rsidTr="00A42EEC">
        <w:trPr>
          <w:trHeight w:val="1220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  <w:lang w:eastAsia="zh-TW"/>
              </w:rPr>
            </w:pPr>
            <w:r w:rsidRPr="00EB205F">
              <w:rPr>
                <w:rFonts w:ascii="標楷體" w:eastAsia="標楷體" w:hAnsi="標楷體"/>
                <w:snapToGrid w:val="0"/>
                <w:sz w:val="28"/>
                <w:szCs w:val="28"/>
                <w:lang w:eastAsia="zh-TW"/>
              </w:rPr>
              <w:t>計畫書是否符合系所專業領域</w:t>
            </w:r>
          </w:p>
          <w:p w:rsidR="00A42EEC" w:rsidRPr="00EB205F" w:rsidRDefault="00A42EEC" w:rsidP="00A42EE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205F">
              <w:rPr>
                <w:rFonts w:ascii="標楷體" w:eastAsia="標楷體" w:hAnsi="標楷體"/>
                <w:sz w:val="28"/>
                <w:szCs w:val="28"/>
              </w:rPr>
              <w:t>(請勾選)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2EEC" w:rsidRPr="00EB205F" w:rsidRDefault="00A42EEC" w:rsidP="00A42EEC">
            <w:pPr>
              <w:pStyle w:val="TableParagraph"/>
              <w:spacing w:line="600" w:lineRule="exact"/>
              <w:ind w:left="108"/>
              <w:rPr>
                <w:sz w:val="28"/>
                <w:szCs w:val="28"/>
                <w:lang w:eastAsia="zh-TW"/>
              </w:rPr>
            </w:pPr>
            <w:r w:rsidRPr="00EB205F">
              <w:rPr>
                <w:sz w:val="28"/>
                <w:szCs w:val="28"/>
                <w:lang w:eastAsia="zh-TW"/>
              </w:rPr>
              <w:t>□符合專業領域</w:t>
            </w:r>
          </w:p>
          <w:p w:rsidR="00A42EEC" w:rsidRPr="00EB205F" w:rsidRDefault="00A42EEC" w:rsidP="00A42EEC">
            <w:pPr>
              <w:pStyle w:val="TableParagraph"/>
              <w:spacing w:line="400" w:lineRule="exact"/>
              <w:rPr>
                <w:sz w:val="28"/>
                <w:szCs w:val="28"/>
                <w:lang w:eastAsia="zh-TW"/>
              </w:rPr>
            </w:pPr>
            <w:r w:rsidRPr="00EB205F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EB205F">
              <w:rPr>
                <w:sz w:val="28"/>
                <w:szCs w:val="28"/>
                <w:lang w:eastAsia="zh-TW"/>
              </w:rPr>
              <w:t>□不符合專業領域</w:t>
            </w:r>
          </w:p>
        </w:tc>
      </w:tr>
      <w:tr w:rsidR="00A42EEC" w:rsidRPr="00EB205F" w:rsidTr="00A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266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EEC" w:rsidRPr="00EB205F" w:rsidRDefault="00A42EEC" w:rsidP="00A42EEC">
            <w:pPr>
              <w:pStyle w:val="TableParagraph"/>
              <w:spacing w:before="84" w:line="377" w:lineRule="exact"/>
              <w:ind w:left="343"/>
              <w:jc w:val="center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審核結果</w:t>
            </w:r>
          </w:p>
          <w:p w:rsidR="00A42EEC" w:rsidRPr="00EB205F" w:rsidRDefault="00A42EEC" w:rsidP="00A42EEC">
            <w:pPr>
              <w:pStyle w:val="TableParagraph"/>
              <w:spacing w:line="377" w:lineRule="exact"/>
              <w:ind w:left="314"/>
              <w:jc w:val="center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(請勾選)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EEC" w:rsidRPr="00EB205F" w:rsidRDefault="00A42EEC" w:rsidP="00A42EE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B20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論文計畫的可行性 </w:t>
            </w:r>
            <w:r w:rsidR="00EB20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EB205F">
              <w:rPr>
                <w:rFonts w:ascii="標楷體" w:eastAsia="標楷體" w:hAnsi="標楷體" w:hint="eastAsia"/>
                <w:color w:val="FFFFFF"/>
                <w:sz w:val="28"/>
                <w:szCs w:val="28"/>
                <w:bdr w:val="single" w:sz="4" w:space="0" w:color="auto"/>
                <w:lang w:eastAsia="zh-TW"/>
              </w:rPr>
              <w:t>我</w:t>
            </w:r>
            <w:r w:rsidRPr="00EB20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通過     </w:t>
            </w:r>
            <w:r w:rsidRPr="00EB205F">
              <w:rPr>
                <w:rFonts w:ascii="標楷體" w:eastAsia="標楷體" w:hAnsi="標楷體" w:hint="eastAsia"/>
                <w:color w:val="FFFFFF"/>
                <w:sz w:val="28"/>
                <w:szCs w:val="28"/>
                <w:bdr w:val="single" w:sz="4" w:space="0" w:color="auto"/>
                <w:lang w:eastAsia="zh-TW"/>
              </w:rPr>
              <w:t>我</w:t>
            </w:r>
            <w:r w:rsidRPr="00EB205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未通過</w:t>
            </w:r>
          </w:p>
        </w:tc>
      </w:tr>
      <w:tr w:rsidR="00A42EEC" w:rsidRPr="00EB205F" w:rsidTr="00A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183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EEC" w:rsidRPr="00EB205F" w:rsidRDefault="00A42EEC" w:rsidP="00A42EEC">
            <w:pPr>
              <w:pStyle w:val="TableParagraph"/>
              <w:jc w:val="center"/>
              <w:rPr>
                <w:sz w:val="28"/>
                <w:szCs w:val="28"/>
              </w:rPr>
            </w:pPr>
            <w:r w:rsidRPr="00EB205F">
              <w:rPr>
                <w:rFonts w:hint="eastAsia"/>
                <w:sz w:val="28"/>
                <w:szCs w:val="28"/>
                <w:lang w:eastAsia="zh-TW"/>
              </w:rPr>
              <w:t>審查委員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EC" w:rsidRPr="00EB205F" w:rsidRDefault="00A42EEC" w:rsidP="00B85B38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A42EEC" w:rsidRPr="00EB205F" w:rsidRDefault="00A42EEC" w:rsidP="00B85B38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42EEC" w:rsidRPr="00EB205F" w:rsidRDefault="00A42EEC" w:rsidP="00B85B38">
            <w:pPr>
              <w:pStyle w:val="TableParagraph"/>
              <w:spacing w:before="1"/>
              <w:ind w:right="24"/>
              <w:jc w:val="right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（簽章）</w:t>
            </w:r>
          </w:p>
        </w:tc>
      </w:tr>
      <w:tr w:rsidR="00A42EEC" w:rsidRPr="00EB205F" w:rsidTr="00EB2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60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EEC" w:rsidRPr="00EB205F" w:rsidRDefault="00A42EEC" w:rsidP="00A42EEC">
            <w:pPr>
              <w:pStyle w:val="TableParagraph"/>
              <w:spacing w:before="1"/>
              <w:ind w:left="193" w:right="241"/>
              <w:jc w:val="center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指導教授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EC" w:rsidRPr="00EB205F" w:rsidRDefault="00A42EEC" w:rsidP="00B85B38">
            <w:pPr>
              <w:pStyle w:val="TableParagraph"/>
              <w:rPr>
                <w:b/>
                <w:sz w:val="28"/>
                <w:szCs w:val="28"/>
              </w:rPr>
            </w:pPr>
          </w:p>
          <w:p w:rsidR="00A42EEC" w:rsidRPr="00EB205F" w:rsidRDefault="00A42EEC" w:rsidP="00B85B38">
            <w:pPr>
              <w:pStyle w:val="TableParagraph"/>
              <w:spacing w:before="1"/>
              <w:ind w:right="24"/>
              <w:jc w:val="right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（簽章）</w:t>
            </w:r>
          </w:p>
        </w:tc>
      </w:tr>
      <w:tr w:rsidR="00A42EEC" w:rsidRPr="00EB205F" w:rsidTr="00A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"/>
          <w:jc w:val="center"/>
        </w:trPr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EEC" w:rsidRPr="00EB205F" w:rsidRDefault="00A42EEC" w:rsidP="00A42EEC">
            <w:pPr>
              <w:pStyle w:val="TableParagraph"/>
              <w:spacing w:before="1"/>
              <w:ind w:left="193" w:right="241"/>
              <w:jc w:val="center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系主任</w:t>
            </w:r>
          </w:p>
        </w:tc>
        <w:tc>
          <w:tcPr>
            <w:tcW w:w="3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EEC" w:rsidRPr="00EB205F" w:rsidRDefault="00A42EEC" w:rsidP="00B85B38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A42EEC" w:rsidRPr="00EB205F" w:rsidRDefault="00A42EEC" w:rsidP="00B85B38">
            <w:pPr>
              <w:pStyle w:val="TableParagraph"/>
              <w:ind w:right="24"/>
              <w:jc w:val="right"/>
              <w:rPr>
                <w:sz w:val="28"/>
                <w:szCs w:val="28"/>
              </w:rPr>
            </w:pPr>
            <w:r w:rsidRPr="00EB205F">
              <w:rPr>
                <w:sz w:val="28"/>
                <w:szCs w:val="28"/>
              </w:rPr>
              <w:t>（簽章）</w:t>
            </w:r>
          </w:p>
        </w:tc>
      </w:tr>
    </w:tbl>
    <w:p w:rsidR="00A42EEC" w:rsidRPr="00EB205F" w:rsidRDefault="00EB205F" w:rsidP="00A42EEC">
      <w:pPr>
        <w:widowControl/>
        <w:autoSpaceDE/>
        <w:autoSpaceDN/>
        <w:adjustRightInd w:val="0"/>
        <w:snapToGrid w:val="0"/>
        <w:spacing w:line="0" w:lineRule="atLeas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本表僅留存於本學系。</w:t>
      </w:r>
    </w:p>
    <w:sectPr w:rsidR="00A42EEC" w:rsidRPr="00EB205F" w:rsidSect="00A42E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62" w:rsidRDefault="00C66062" w:rsidP="00B66961">
      <w:r>
        <w:separator/>
      </w:r>
    </w:p>
  </w:endnote>
  <w:endnote w:type="continuationSeparator" w:id="0">
    <w:p w:rsidR="00C66062" w:rsidRDefault="00C66062" w:rsidP="00B6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62" w:rsidRDefault="00C66062" w:rsidP="00B66961">
      <w:r>
        <w:separator/>
      </w:r>
    </w:p>
  </w:footnote>
  <w:footnote w:type="continuationSeparator" w:id="0">
    <w:p w:rsidR="00C66062" w:rsidRDefault="00C66062" w:rsidP="00B6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EC"/>
    <w:rsid w:val="000D2EE2"/>
    <w:rsid w:val="00441BF7"/>
    <w:rsid w:val="00A42EEC"/>
    <w:rsid w:val="00B66961"/>
    <w:rsid w:val="00C66062"/>
    <w:rsid w:val="00CF413C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76A17"/>
  <w15:chartTrackingRefBased/>
  <w15:docId w15:val="{9B9A9E2C-1050-4F9C-9682-23457C7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EC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A42EEC"/>
    <w:pPr>
      <w:suppressAutoHyphens/>
      <w:textAlignment w:val="baseline"/>
    </w:pPr>
    <w:rPr>
      <w:rFonts w:ascii="標楷體" w:eastAsia="標楷體" w:hAnsi="標楷體" w:cs="標楷體"/>
    </w:rPr>
  </w:style>
  <w:style w:type="character" w:styleId="a3">
    <w:name w:val="Emphasis"/>
    <w:basedOn w:val="a0"/>
    <w:uiPriority w:val="20"/>
    <w:qFormat/>
    <w:rsid w:val="00A42EEC"/>
    <w:rPr>
      <w:i/>
      <w:iCs/>
    </w:rPr>
  </w:style>
  <w:style w:type="paragraph" w:styleId="a4">
    <w:name w:val="header"/>
    <w:basedOn w:val="a"/>
    <w:link w:val="a5"/>
    <w:uiPriority w:val="99"/>
    <w:unhideWhenUsed/>
    <w:rsid w:val="00B6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961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B6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961"/>
    <w:rPr>
      <w:rFonts w:ascii="微軟正黑體" w:eastAsia="微軟正黑體" w:hAnsi="微軟正黑體" w:cs="微軟正黑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serwenpen@outlook.com</cp:lastModifiedBy>
  <cp:revision>3</cp:revision>
  <dcterms:created xsi:type="dcterms:W3CDTF">2021-06-23T09:13:00Z</dcterms:created>
  <dcterms:modified xsi:type="dcterms:W3CDTF">2021-06-27T05:21:00Z</dcterms:modified>
</cp:coreProperties>
</file>